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5C" w:rsidRPr="000A2711" w:rsidRDefault="0001485C" w:rsidP="0001485C">
      <w:pPr>
        <w:pStyle w:val="Tekstpodstawowy1"/>
        <w:shd w:val="clear" w:color="auto" w:fill="auto"/>
        <w:spacing w:after="109" w:line="274" w:lineRule="exact"/>
        <w:ind w:left="40" w:right="20" w:hanging="40"/>
        <w:jc w:val="both"/>
        <w:rPr>
          <w:sz w:val="24"/>
          <w:szCs w:val="24"/>
        </w:rPr>
      </w:pPr>
      <w:r w:rsidRPr="000A2711">
        <w:rPr>
          <w:sz w:val="24"/>
          <w:szCs w:val="24"/>
        </w:rPr>
        <w:t xml:space="preserve">Sygn. akt I </w:t>
      </w:r>
      <w:proofErr w:type="spellStart"/>
      <w:r w:rsidRPr="000A2711">
        <w:rPr>
          <w:sz w:val="24"/>
          <w:szCs w:val="24"/>
        </w:rPr>
        <w:t>Ns</w:t>
      </w:r>
      <w:proofErr w:type="spellEnd"/>
      <w:r w:rsidRPr="000A2711">
        <w:rPr>
          <w:sz w:val="24"/>
          <w:szCs w:val="24"/>
        </w:rPr>
        <w:t xml:space="preserve"> </w:t>
      </w:r>
      <w:r>
        <w:rPr>
          <w:sz w:val="24"/>
          <w:szCs w:val="24"/>
        </w:rPr>
        <w:t>275</w:t>
      </w:r>
      <w:r w:rsidRPr="000A2711">
        <w:rPr>
          <w:sz w:val="24"/>
          <w:szCs w:val="24"/>
        </w:rPr>
        <w:t>/</w:t>
      </w:r>
      <w:r>
        <w:rPr>
          <w:sz w:val="24"/>
          <w:szCs w:val="24"/>
        </w:rPr>
        <w:t>24</w:t>
      </w:r>
      <w:r w:rsidRPr="000A2711">
        <w:rPr>
          <w:sz w:val="24"/>
          <w:szCs w:val="24"/>
        </w:rPr>
        <w:t xml:space="preserve">   </w:t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</w:r>
      <w:r w:rsidRPr="000A2711">
        <w:rPr>
          <w:sz w:val="24"/>
          <w:szCs w:val="24"/>
        </w:rPr>
        <w:tab/>
        <w:t xml:space="preserve">   Jarosław, dn. </w:t>
      </w:r>
      <w:r w:rsidR="0016356C">
        <w:rPr>
          <w:sz w:val="24"/>
          <w:szCs w:val="24"/>
        </w:rPr>
        <w:t>22</w:t>
      </w:r>
      <w:r w:rsidRPr="000A271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A2711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0A2711">
        <w:rPr>
          <w:sz w:val="24"/>
          <w:szCs w:val="24"/>
        </w:rPr>
        <w:t xml:space="preserve"> roku</w:t>
      </w:r>
    </w:p>
    <w:p w:rsidR="0001485C" w:rsidRPr="000A2711" w:rsidRDefault="0001485C" w:rsidP="0001485C">
      <w:pPr>
        <w:pStyle w:val="Tekstpodstawowy1"/>
        <w:shd w:val="clear" w:color="auto" w:fill="auto"/>
        <w:spacing w:after="109" w:line="274" w:lineRule="exact"/>
        <w:ind w:left="40" w:right="20" w:hanging="40"/>
        <w:jc w:val="both"/>
        <w:rPr>
          <w:sz w:val="24"/>
          <w:szCs w:val="24"/>
        </w:rPr>
      </w:pPr>
    </w:p>
    <w:p w:rsidR="0001485C" w:rsidRPr="000A2711" w:rsidRDefault="0001485C" w:rsidP="0001485C">
      <w:pPr>
        <w:pStyle w:val="Tekstpodstawowy1"/>
        <w:shd w:val="clear" w:color="auto" w:fill="auto"/>
        <w:spacing w:after="109" w:line="274" w:lineRule="exact"/>
        <w:ind w:left="40" w:right="20" w:hanging="40"/>
        <w:jc w:val="both"/>
        <w:rPr>
          <w:sz w:val="24"/>
          <w:szCs w:val="24"/>
        </w:rPr>
      </w:pPr>
    </w:p>
    <w:p w:rsidR="0001485C" w:rsidRPr="000A2711" w:rsidRDefault="0001485C" w:rsidP="0001485C">
      <w:pPr>
        <w:pStyle w:val="Tekstpodstawowy1"/>
        <w:shd w:val="clear" w:color="auto" w:fill="auto"/>
        <w:spacing w:after="109" w:line="274" w:lineRule="exact"/>
        <w:ind w:left="40" w:right="20" w:hanging="40"/>
        <w:jc w:val="center"/>
        <w:rPr>
          <w:b/>
          <w:sz w:val="28"/>
          <w:szCs w:val="28"/>
        </w:rPr>
      </w:pPr>
      <w:r w:rsidRPr="000A2711">
        <w:rPr>
          <w:b/>
          <w:sz w:val="28"/>
          <w:szCs w:val="28"/>
        </w:rPr>
        <w:t>O G Ł O S Z E N I E</w:t>
      </w:r>
    </w:p>
    <w:p w:rsidR="0001485C" w:rsidRDefault="0001485C" w:rsidP="0001485C">
      <w:pPr>
        <w:spacing w:line="276" w:lineRule="auto"/>
        <w:ind w:firstLine="708"/>
        <w:jc w:val="both"/>
        <w:rPr>
          <w:b/>
        </w:rPr>
      </w:pPr>
    </w:p>
    <w:p w:rsidR="0001485C" w:rsidRDefault="0001485C" w:rsidP="0001485C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„W Sądzie Rejonowym w Jarosławiu, I Wydział Cywilny pod sygn. akt I </w:t>
      </w:r>
      <w:proofErr w:type="spellStart"/>
      <w:r>
        <w:rPr>
          <w:b/>
        </w:rPr>
        <w:t>Ns</w:t>
      </w:r>
      <w:proofErr w:type="spellEnd"/>
      <w:r>
        <w:rPr>
          <w:b/>
        </w:rPr>
        <w:t xml:space="preserve"> 275/24 toczy się postępowanie z wniosku Kazimiery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 z udziałem  Małgorzaty Sowa, Pawła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, Katarzyny Romanik, Władysława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 i Artura Urban o stwierdzenie nabycia przez zasiedzenie prawa własności nieruchomości położonych w Jodłówce, gmina Pruchnik, woj. podkarpackie, powiat jarosławski  stanowiących działki o numerach ewidencyjnych: </w:t>
      </w:r>
    </w:p>
    <w:p w:rsidR="0001485C" w:rsidRDefault="0001485C" w:rsidP="0001485C">
      <w:pPr>
        <w:spacing w:line="276" w:lineRule="auto"/>
        <w:jc w:val="both"/>
        <w:rPr>
          <w:b/>
        </w:rPr>
      </w:pPr>
      <w:r>
        <w:rPr>
          <w:b/>
        </w:rPr>
        <w:t xml:space="preserve">- 2021 o powierzchni 0,4345 ha, obręb 0002 Jodłówka, </w:t>
      </w:r>
    </w:p>
    <w:p w:rsidR="0001485C" w:rsidRDefault="0001485C" w:rsidP="0001485C">
      <w:pPr>
        <w:spacing w:line="276" w:lineRule="auto"/>
        <w:jc w:val="both"/>
        <w:rPr>
          <w:b/>
        </w:rPr>
      </w:pPr>
      <w:r>
        <w:rPr>
          <w:b/>
        </w:rPr>
        <w:t xml:space="preserve">- 1992 o powierzchni 0,5164 ha, obręb 0002 Jodłówka, </w:t>
      </w:r>
    </w:p>
    <w:p w:rsidR="0001485C" w:rsidRDefault="0001485C" w:rsidP="0001485C">
      <w:pPr>
        <w:spacing w:line="276" w:lineRule="auto"/>
        <w:jc w:val="both"/>
        <w:rPr>
          <w:b/>
        </w:rPr>
      </w:pPr>
      <w:r>
        <w:rPr>
          <w:b/>
        </w:rPr>
        <w:t xml:space="preserve">wydzielonych w wyniku przeprowadzonego postępowania scaleniowego na podstawie decyzji Starosty Jarosławskiego z dnia 3 lipca 2020 r. o znaku GKN.6822.71.2015 za działkę 1267 o powierzchni 0,9683 ha  objętej LWH 1016 zamkniętym, odpowiadającym  </w:t>
      </w:r>
      <w:proofErr w:type="spellStart"/>
      <w:r>
        <w:rPr>
          <w:b/>
        </w:rPr>
        <w:t>pgr</w:t>
      </w:r>
      <w:proofErr w:type="spellEnd"/>
      <w:r>
        <w:rPr>
          <w:b/>
        </w:rPr>
        <w:t xml:space="preserve"> : 1184/3, 1186/3, 1174/2, </w:t>
      </w:r>
      <w:proofErr w:type="spellStart"/>
      <w:r>
        <w:rPr>
          <w:b/>
        </w:rPr>
        <w:t>pb</w:t>
      </w:r>
      <w:proofErr w:type="spellEnd"/>
      <w:r>
        <w:rPr>
          <w:b/>
        </w:rPr>
        <w:t xml:space="preserve"> 233, gdzie po drugim etapie ewidencji gruntów na w/w </w:t>
      </w:r>
      <w:proofErr w:type="spellStart"/>
      <w:r>
        <w:rPr>
          <w:b/>
        </w:rPr>
        <w:t>pgr</w:t>
      </w:r>
      <w:proofErr w:type="spellEnd"/>
      <w:r>
        <w:rPr>
          <w:b/>
        </w:rPr>
        <w:t xml:space="preserve"> utworzono działkę 1267 o pow. 1,13 ha, w wyniku modernizacji ewidencji  gruntów obręb Jodłówka powierzchnia działki 1267 uległa zmianie na 0,9683 ha, </w:t>
      </w:r>
    </w:p>
    <w:p w:rsidR="0001485C" w:rsidRDefault="0001485C" w:rsidP="0001485C">
      <w:pPr>
        <w:spacing w:line="276" w:lineRule="auto"/>
        <w:jc w:val="both"/>
        <w:rPr>
          <w:b/>
        </w:rPr>
      </w:pPr>
      <w:r>
        <w:rPr>
          <w:b/>
        </w:rPr>
        <w:t xml:space="preserve">- 2457 o powierzchni 0,9636 ha, obręb 0002 Jodłówka, </w:t>
      </w:r>
    </w:p>
    <w:p w:rsidR="0001485C" w:rsidRDefault="0001485C" w:rsidP="0001485C">
      <w:pPr>
        <w:spacing w:line="276" w:lineRule="auto"/>
        <w:jc w:val="both"/>
        <w:rPr>
          <w:b/>
        </w:rPr>
      </w:pPr>
      <w:r>
        <w:rPr>
          <w:b/>
        </w:rPr>
        <w:t xml:space="preserve">- 2462 o powierzchni 0,1845 obręb 0002 Jodłówka,  </w:t>
      </w:r>
    </w:p>
    <w:p w:rsidR="0001485C" w:rsidRDefault="0001485C" w:rsidP="0001485C">
      <w:pPr>
        <w:spacing w:line="276" w:lineRule="auto"/>
        <w:jc w:val="both"/>
        <w:rPr>
          <w:b/>
        </w:rPr>
      </w:pPr>
      <w:r>
        <w:rPr>
          <w:b/>
        </w:rPr>
        <w:t xml:space="preserve">wydzielonych w wyniku przeprowadzonego postępowania scaleniowego na podstawie decyzji Starosty Jarosławskiego z dnia 3 lipca 2020 r. o znaku GKN.6822.71.2015 między innymi za działki o numerach ewidencyjnych 609/2 i 615/1 objętych LWH 793 zamkniętym odpowiadającym </w:t>
      </w:r>
      <w:proofErr w:type="spellStart"/>
      <w:r>
        <w:rPr>
          <w:b/>
        </w:rPr>
        <w:t>pgr</w:t>
      </w:r>
      <w:proofErr w:type="spellEnd"/>
      <w:r>
        <w:rPr>
          <w:b/>
        </w:rPr>
        <w:t xml:space="preserve"> : 1135/9, 1137/2, 1138/1, 1140/2, 1143/2, 1143/4, 1148/1, następnie na </w:t>
      </w:r>
      <w:proofErr w:type="spellStart"/>
      <w:r>
        <w:rPr>
          <w:b/>
        </w:rPr>
        <w:t>pgr</w:t>
      </w:r>
      <w:proofErr w:type="spellEnd"/>
      <w:r>
        <w:rPr>
          <w:b/>
        </w:rPr>
        <w:t xml:space="preserve"> : 1135/9 i 1137/2 po II etapie ewidencji gruntów utworzono działkę nr 615 o powierzchni 0,17 ha, z kolei na  </w:t>
      </w:r>
      <w:proofErr w:type="spellStart"/>
      <w:r>
        <w:rPr>
          <w:b/>
        </w:rPr>
        <w:t>pgr</w:t>
      </w:r>
      <w:proofErr w:type="spellEnd"/>
      <w:r>
        <w:rPr>
          <w:b/>
        </w:rPr>
        <w:t xml:space="preserve">: 1138/1, 1140/2, 1143/2, 1143/4 i 1148/1 po II etapie ewidencji gruntów utworzono działkę numer 609 o powierzchni 1,22 ha, w wyniku modernizacji ewidencji gruntów i budynków obrębu Jodłówka powierzchnia działek numer 609 i 615 uległa zmianie odpowiednio na 1,2216 ha i 0,1733 ha, kolejno działka 609 uległa podziałowi na działkę 609/1 o powierzchni 0,0251 ha i działkę numer 609/2 o powierzchni 1,1965 ha, z kolei działka 615 uległa podziałowi na działkę 615/1 o powierzchni 0,1666 ha i działkę 615/2 o powierzchni 0,0067 ha. </w:t>
      </w:r>
    </w:p>
    <w:p w:rsidR="0001485C" w:rsidRDefault="0001485C" w:rsidP="0001485C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Działka 1267 objęta była Aktem Własności Ziemi z dnia 15 stycznia 1974 r., nr RG-ON-451/45/421/73 wydanym przez Urząd Powiatowy w Jarosławiu Wydział Rolnictwa, Leśnictwa i Skupu na rzecz Franciszka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, syna Stefana i Pauliny. </w:t>
      </w:r>
    </w:p>
    <w:p w:rsidR="0001485C" w:rsidRDefault="0001485C" w:rsidP="0001485C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Działki 609 i 615 objęte były Aktem Własności Ziemi z dnia 15 stycznia 1974 r., nr RG-ON-451/45/430/73 wydanym przez Urząd Powiatowy w Jarosławiu Wydział Rolnictwa, Leśnictwa i Skupu na rzecz Marii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, córki Macieja i Kazimiery. </w:t>
      </w:r>
    </w:p>
    <w:p w:rsidR="0001485C" w:rsidRDefault="0001485C" w:rsidP="0001485C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W rejestrze gruntów  jako właściciel:  działki numer 1267, a następnie wydzielonych w wyniku scalenia działek 2021 i 1992  widniał Franciszek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, syn Stefana i Pauliny, zamieszkały w Jodłówce 84,  działki 609 i 615, które uległy podziałowi na działki 609/2 i 615/1 z których wydzielono następnie między innymi działki numer 2457 </w:t>
      </w:r>
      <w:r>
        <w:rPr>
          <w:b/>
        </w:rPr>
        <w:lastRenderedPageBreak/>
        <w:t xml:space="preserve">i 2462, widniała  Maria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, córka  Macieja i Katarzyny,  zamieszkała w Jodłówce 64. Franciszek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 i Maria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 nie żyją.</w:t>
      </w:r>
    </w:p>
    <w:p w:rsidR="0001485C" w:rsidRDefault="0001485C" w:rsidP="0001485C">
      <w:pPr>
        <w:spacing w:line="276" w:lineRule="auto"/>
        <w:jc w:val="both"/>
        <w:rPr>
          <w:b/>
        </w:rPr>
      </w:pPr>
      <w:r>
        <w:rPr>
          <w:b/>
        </w:rPr>
        <w:t xml:space="preserve">Wzywa się wszystkie osoby zainteresowane, a w szczególności spadkobierców Franciszka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 i Marii </w:t>
      </w:r>
      <w:proofErr w:type="spellStart"/>
      <w:r>
        <w:rPr>
          <w:b/>
        </w:rPr>
        <w:t>Mikłasz</w:t>
      </w:r>
      <w:proofErr w:type="spellEnd"/>
      <w:r>
        <w:rPr>
          <w:b/>
        </w:rPr>
        <w:t xml:space="preserve">, aby w ciągu trzech miesięcy od dnia ukazania się ogłoszenia zgłosiły się, gdyż w przeciwnym razie Sąd stwierdzi nabycie własności zgodnie z wnioskiem, jeżeli zostanie on udowodniony.” </w:t>
      </w:r>
    </w:p>
    <w:p w:rsidR="0001485C" w:rsidRDefault="0001485C" w:rsidP="0001485C">
      <w:pPr>
        <w:spacing w:line="276" w:lineRule="auto"/>
        <w:rPr>
          <w:b/>
        </w:rPr>
      </w:pPr>
    </w:p>
    <w:p w:rsidR="0001485C" w:rsidRDefault="0001485C" w:rsidP="0001485C">
      <w:bookmarkStart w:id="0" w:name="_GoBack"/>
      <w:bookmarkEnd w:id="0"/>
    </w:p>
    <w:p w:rsidR="0001485C" w:rsidRDefault="0001485C" w:rsidP="0001485C">
      <w:pPr>
        <w:rPr>
          <w:rFonts w:ascii="Arial" w:hAnsi="Arial" w:cs="Arial"/>
        </w:rPr>
      </w:pPr>
    </w:p>
    <w:p w:rsidR="0001485C" w:rsidRDefault="0001485C" w:rsidP="0001485C">
      <w:pPr>
        <w:rPr>
          <w:rFonts w:ascii="Arial" w:hAnsi="Arial" w:cs="Arial"/>
        </w:rPr>
      </w:pPr>
    </w:p>
    <w:p w:rsidR="0001485C" w:rsidRDefault="0001485C" w:rsidP="0001485C">
      <w:pPr>
        <w:rPr>
          <w:rFonts w:ascii="Arial" w:hAnsi="Arial" w:cs="Arial"/>
        </w:rPr>
      </w:pPr>
    </w:p>
    <w:p w:rsidR="0001485C" w:rsidRDefault="0001485C" w:rsidP="0001485C">
      <w:pPr>
        <w:rPr>
          <w:rFonts w:ascii="Arial" w:hAnsi="Arial" w:cs="Arial"/>
        </w:rPr>
      </w:pPr>
    </w:p>
    <w:p w:rsidR="0001485C" w:rsidRDefault="0001485C" w:rsidP="0001485C">
      <w:pPr>
        <w:rPr>
          <w:rFonts w:ascii="Arial" w:hAnsi="Arial" w:cs="Arial"/>
        </w:rPr>
      </w:pPr>
    </w:p>
    <w:p w:rsidR="0001485C" w:rsidRDefault="0001485C" w:rsidP="0001485C">
      <w:pPr>
        <w:rPr>
          <w:rFonts w:ascii="Arial" w:hAnsi="Arial" w:cs="Arial"/>
        </w:rPr>
      </w:pPr>
    </w:p>
    <w:p w:rsidR="00402A18" w:rsidRDefault="00402A18"/>
    <w:sectPr w:rsidR="0040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5C"/>
    <w:rsid w:val="0001485C"/>
    <w:rsid w:val="0016356C"/>
    <w:rsid w:val="0040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290E"/>
  <w15:chartTrackingRefBased/>
  <w15:docId w15:val="{FCCE9135-535C-4C8C-B0E3-A8273BF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locked/>
    <w:rsid w:val="000148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1485C"/>
    <w:pPr>
      <w:shd w:val="clear" w:color="auto" w:fill="FFFFFF"/>
      <w:spacing w:after="300" w:line="0" w:lineRule="atLeast"/>
      <w:ind w:hanging="360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Galicka-Rydzik Ewelina</dc:creator>
  <cp:keywords/>
  <dc:description/>
  <cp:lastModifiedBy>Galicka-Rydzik Ewelina</cp:lastModifiedBy>
  <cp:revision>2</cp:revision>
  <cp:lastPrinted>2025-04-10T10:46:00Z</cp:lastPrinted>
  <dcterms:created xsi:type="dcterms:W3CDTF">2025-04-10T10:45:00Z</dcterms:created>
  <dcterms:modified xsi:type="dcterms:W3CDTF">2025-04-22T06:50:00Z</dcterms:modified>
</cp:coreProperties>
</file>